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spacing w:beforeLines="50"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金华市金义东轨道交通有限公司2022—2023年度办公用品采购项目招标补充文件一</w:t>
      </w:r>
    </w:p>
    <w:p>
      <w:pPr>
        <w:pStyle w:val="4"/>
        <w:spacing w:line="360" w:lineRule="auto"/>
        <w:ind w:firstLine="0"/>
        <w:rPr>
          <w:sz w:val="28"/>
          <w:szCs w:val="28"/>
          <w:highlight w:val="yellow"/>
        </w:rPr>
      </w:pPr>
    </w:p>
    <w:p>
      <w:pPr>
        <w:pStyle w:val="4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致：各投标人</w:t>
      </w:r>
    </w:p>
    <w:p>
      <w:pPr>
        <w:pStyle w:val="4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招标人现将投标人提出的问题及招标文件需要澄清、修改、补遗、答疑的内容，统一答复你们，请认真研究。本次澄清、修改、补遗、答疑若与招标文件不一致之处，以本次补充文件为准。</w:t>
      </w:r>
    </w:p>
    <w:p>
      <w:pPr>
        <w:pStyle w:val="2"/>
        <w:spacing w:before="156" w:after="156"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1、招标文件第三章招标项目需求中《2022—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</w:rPr>
        <w:t>2023年度办公用品采购清单》中序号178项“文具胶袋”修改为“文具胶带”。</w:t>
      </w:r>
    </w:p>
    <w:p>
      <w:pPr>
        <w:pStyle w:val="2"/>
        <w:spacing w:before="156" w:after="156"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2、以下物品的最高限价单价进行修改，详见下表；最高限价总价调整为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167</w:t>
      </w:r>
      <w:r>
        <w:rPr>
          <w:rFonts w:hint="eastAsia" w:ascii="Times New Roman" w:hAnsi="Times New Roman" w:eastAsia="宋体" w:cs="Times New Roman"/>
          <w:sz w:val="28"/>
          <w:szCs w:val="28"/>
        </w:rPr>
        <w:t>万。</w:t>
      </w:r>
    </w:p>
    <w:tbl>
      <w:tblPr>
        <w:tblStyle w:val="10"/>
        <w:tblW w:w="9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82"/>
        <w:gridCol w:w="708"/>
        <w:gridCol w:w="794"/>
        <w:gridCol w:w="1536"/>
        <w:gridCol w:w="820"/>
        <w:gridCol w:w="780"/>
        <w:gridCol w:w="760"/>
        <w:gridCol w:w="108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物品名称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品牌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合价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最高限价单价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黄黑胶带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黑黄胶带 工业胶带 HHJD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4930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三等分二联打印纸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B241-2-1/3CS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多位钥匙盘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30位+龙虾扣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意见箱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50804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A3塑封机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3894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塑封膜A4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塑封膜A3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盒（50张）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印章盒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牌匾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亚克力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亚克力牌匾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白板磁铁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盒24只装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得力8726白板磁钉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钥匙牌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24个/筒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14.99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钥匙扣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24个/筒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14.99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小透明胶带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12卷装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1134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宽胶带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YY得力封箱胶带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红胶带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单栏收据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卷笔刀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圆珠笔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蓝色6505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4"/>
        <w:spacing w:line="360" w:lineRule="auto"/>
        <w:ind w:firstLine="4620" w:firstLineChars="1650"/>
        <w:jc w:val="center"/>
        <w:rPr>
          <w:rFonts w:hint="eastAsia"/>
          <w:sz w:val="28"/>
          <w:szCs w:val="28"/>
        </w:rPr>
      </w:pPr>
    </w:p>
    <w:p>
      <w:pPr>
        <w:pStyle w:val="4"/>
        <w:spacing w:line="360" w:lineRule="auto"/>
        <w:ind w:firstLine="4620" w:firstLineChars="16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sz w:val="28"/>
          <w:szCs w:val="28"/>
        </w:rPr>
        <w:t>金华市金义东轨道交通有限公司</w:t>
      </w:r>
    </w:p>
    <w:p>
      <w:pPr>
        <w:pStyle w:val="4"/>
        <w:spacing w:line="360" w:lineRule="auto"/>
        <w:ind w:firstLine="4620" w:firstLineChars="165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2年4月11日</w:t>
      </w:r>
    </w:p>
    <w:p>
      <w:pPr>
        <w:pStyle w:val="4"/>
        <w:spacing w:line="360" w:lineRule="auto"/>
        <w:jc w:val="center"/>
        <w:rPr>
          <w:rStyle w:val="12"/>
          <w:b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2831B7"/>
    <w:rsid w:val="00024DDD"/>
    <w:rsid w:val="000277F5"/>
    <w:rsid w:val="0006142C"/>
    <w:rsid w:val="001553C3"/>
    <w:rsid w:val="001D65FA"/>
    <w:rsid w:val="003A267E"/>
    <w:rsid w:val="00447A44"/>
    <w:rsid w:val="004F4BEF"/>
    <w:rsid w:val="00761E1F"/>
    <w:rsid w:val="008B54A6"/>
    <w:rsid w:val="00940A1B"/>
    <w:rsid w:val="009523B8"/>
    <w:rsid w:val="00953E54"/>
    <w:rsid w:val="00A767B0"/>
    <w:rsid w:val="00B42F3F"/>
    <w:rsid w:val="00D40597"/>
    <w:rsid w:val="00DD3BCD"/>
    <w:rsid w:val="00DE443D"/>
    <w:rsid w:val="02DC1CD1"/>
    <w:rsid w:val="062D2DD4"/>
    <w:rsid w:val="0D201BC3"/>
    <w:rsid w:val="1B201AA3"/>
    <w:rsid w:val="23282410"/>
    <w:rsid w:val="3DC07D04"/>
    <w:rsid w:val="45E84F78"/>
    <w:rsid w:val="540503FE"/>
    <w:rsid w:val="543E33BC"/>
    <w:rsid w:val="68DB4E2C"/>
    <w:rsid w:val="7C2831B7"/>
    <w:rsid w:val="7D326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Normal Indent"/>
    <w:basedOn w:val="1"/>
    <w:link w:val="13"/>
    <w:unhideWhenUsed/>
    <w:qFormat/>
    <w:uiPriority w:val="0"/>
    <w:pPr>
      <w:ind w:firstLine="420"/>
    </w:pPr>
    <w:rPr>
      <w:rFonts w:ascii="Times New Roman" w:hAnsi="Times New Roman" w:eastAsia="宋体" w:cs="Times New Roman"/>
      <w:kern w:val="0"/>
      <w:sz w:val="20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正文缩进 Char"/>
    <w:link w:val="4"/>
    <w:locked/>
    <w:uiPriority w:val="0"/>
    <w:rPr>
      <w:szCs w:val="24"/>
    </w:rPr>
  </w:style>
  <w:style w:type="character" w:customStyle="1" w:styleId="14">
    <w:name w:val="日期 Char"/>
    <w:basedOn w:val="11"/>
    <w:link w:val="5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1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jhmtr.net</Company>
  <Pages>2</Pages>
  <Words>497</Words>
  <Characters>697</Characters>
  <Lines>6</Lines>
  <Paragraphs>1</Paragraphs>
  <TotalTime>1</TotalTime>
  <ScaleCrop>false</ScaleCrop>
  <LinksUpToDate>false</LinksUpToDate>
  <CharactersWithSpaces>750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2021-10-12T02:34:00Z</dcterms:created>
  <dc:creator>程孟芹</dc:creator>
  <cp:lastModifiedBy>WPS_1542516343</cp:lastModifiedBy>
  <cp:lastPrinted>2021-10-12T06:35:00Z</cp:lastPrinted>
  <dcterms:modified xsi:type="dcterms:W3CDTF">2022-04-11T08:53:26Z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15093AAC8D5D4CC2AD312F1AD9BA075D</vt:lpwstr>
  </property>
</Properties>
</file>